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75F359C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8A1A93">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4F974678"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97745D4"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14B4454B" w14:textId="06257EE2"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1F5EC8">
        <w:rPr>
          <w:color w:val="000000"/>
          <w:shd w:val="clear" w:color="auto" w:fill="FFFFFF"/>
        </w:rPr>
        <w:t>Gydymas skirtas tiesioginiams geriamiesiems FXa inhibitoriams panaikinti pacientams, kuriems reikia skubios operacijos / intervencijos.</w:t>
      </w:r>
    </w:p>
    <w:p w14:paraId="201225D7" w14:textId="10B15DC8"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B0205">
        <w:rPr>
          <w:color w:val="000000" w:themeColor="text1"/>
          <w:lang w:val="lt-LT"/>
        </w:rPr>
        <w:t>4</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6884C" w14:textId="77777777" w:rsidR="00635F13" w:rsidRDefault="00635F13" w:rsidP="009E1786">
      <w:r>
        <w:separator/>
      </w:r>
    </w:p>
  </w:endnote>
  <w:endnote w:type="continuationSeparator" w:id="0">
    <w:p w14:paraId="4C84C034" w14:textId="77777777" w:rsidR="00635F13" w:rsidRDefault="00635F13"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AF13C" w14:textId="77777777" w:rsidR="00635F13" w:rsidRDefault="00635F13" w:rsidP="009E1786">
      <w:r>
        <w:separator/>
      </w:r>
    </w:p>
  </w:footnote>
  <w:footnote w:type="continuationSeparator" w:id="0">
    <w:p w14:paraId="0A16D318" w14:textId="77777777" w:rsidR="00635F13" w:rsidRDefault="00635F13"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35F13"/>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1A93"/>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0205"/>
    <w:rsid w:val="00DB1448"/>
    <w:rsid w:val="00DC07D8"/>
    <w:rsid w:val="00DC216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1FF822-8070-4CD1-A163-6DA14C6A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4679</Words>
  <Characters>2668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2023-05-15T08:07:00Z</dcterms:created>
  <dcterms:modified xsi:type="dcterms:W3CDTF">2023-05-29T10:37:00Z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